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480"/>
      </w:tblGrid>
      <w:tr w:rsidR="00FE7AB4" w:rsidRPr="00FE7AB4" w:rsidTr="00FE7AB4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4"/>
                <w:lang w:eastAsia="vi-VN"/>
              </w:rPr>
              <w:t>ĐỘI TNTP HỒ CHÍ MINH</w:t>
            </w:r>
          </w:p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b/>
                <w:bCs/>
                <w:color w:val="000000"/>
                <w:sz w:val="24"/>
                <w:lang w:eastAsia="vi-VN"/>
              </w:rPr>
              <w:t>LIÊN ĐỘI THCS YÊN VIÊN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  <w:t> </w:t>
            </w:r>
          </w:p>
          <w:p w:rsidR="00FE7AB4" w:rsidRPr="00FE7AB4" w:rsidRDefault="00FE7AB4" w:rsidP="00FE7AB4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i/>
                <w:iCs/>
                <w:color w:val="000000"/>
                <w:sz w:val="24"/>
                <w:lang w:eastAsia="vi-VN"/>
              </w:rPr>
              <w:t>Yên Viên, ngày 25 tháng 09 năm 2019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BÁO CÁO TỔNG HỢP TÌNH HÌNH CÔNG TÁC ĐỘI THÁNG 09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Kính gửi: Ban giám hiệu trường THCS Yên Viên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Căn cứ vào kế hoạch công tác tháng 09, Liên đội đã đạt được những kết quả như sau: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A. Công tác thường xuyên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1. Giáo dục truyền thống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 - Tổ chức thành công “Lễ khai giảng năm học 2019 – 2020”, kỉ niệm 74 năm ngày Quốc khánh 02/09.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 Giáo dục đạo đức.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2.1. Ưu điểm.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          </w:t>
      </w: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- Đa số HS thực hiện tốt nội quy, quy định của nhà trường.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Đa số HS thực hiện tốt nếp sống thanh lịch văn minh, chào hỏi thầy cô giáo, nhân viên trong nhà trường, khách đến trường. 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2.2. Nhược điểm</w:t>
      </w:r>
      <w:r w:rsidRPr="00FE7AB4">
        <w:rPr>
          <w:rFonts w:asciiTheme="majorHAnsi" w:eastAsia="Times New Roman" w:hAnsiTheme="majorHAnsi"/>
          <w:color w:val="000000"/>
          <w:szCs w:val="28"/>
          <w:shd w:val="clear" w:color="auto" w:fill="EEEEEE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Sai đồng phục: Hiện tượng HS sai đồng phục xảy ra ở hầu hết các lớp. Nguyên nhân do chưa đổi xong đồng phục, nhiều HS ngoại cỡ.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Vệ sinh: </w:t>
      </w:r>
      <w:r w:rsidRPr="00FE7AB4">
        <w:rPr>
          <w:rFonts w:asciiTheme="majorHAnsi" w:eastAsia="Times New Roman" w:hAnsiTheme="majorHAnsi"/>
          <w:color w:val="000000"/>
          <w:szCs w:val="28"/>
          <w:shd w:val="clear" w:color="auto" w:fill="EEEEEE"/>
          <w:lang w:eastAsia="vi-VN"/>
        </w:rPr>
        <w:t>Hiện tượng vệ sinh chưa sạch vẫn còn ở hầu hết các lớp, đặc biệt là các lớp khối 6 do các con chưa biết cách vệ sinh sao cho nhanh và sạch.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2.4. Kiến nghị, đề xuất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Tăng cường đội sao đỏ, TNXK trực cổng trường, kiểm tra các lớp.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Các đ/c GVCN phối hợp nhắc nhở học sinh lớp mình vứt rác đúng nơi qui định, không mang đồ ăn đến trường.</w:t>
      </w:r>
    </w:p>
    <w:p w:rsid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Các đ/c GVCN nhắc nhở HS đội mũ bảo hiểm khi ngồi sau xe máy, khi điều khiển xe đạp điện, xe máy điện, đồng thời làm gương cho HS noi theo.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3. Hoạt động phong trào và NGLL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          </w:t>
      </w: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- 9B tuyên truyền ATGT, đội mũ bảo hiểm khi tham gia giao thông.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 - 9C tuyên truyền pháp luật.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         - Tổ chức chương trình “Đêm hội trăng rằm”.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4. Y tế học đường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- Phối hợp với cán bộ y tế kiểm tra công tác vệ sinh khung cảnh sư phạm.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- 8A tuyền truyền phòng chống sốt rét, sốt xuất huyết.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i/>
          <w:iCs/>
          <w:color w:val="000000"/>
          <w:szCs w:val="28"/>
          <w:lang w:eastAsia="vi-VN"/>
        </w:rPr>
        <w:t>6. Bảo vệ CSVC, khung cảnh sư phạm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- Tăng cường nhắc nhở HS giữ gìn khung cảnh sư phạm, không vứt rác bừa bãi, không ăn kẹo cao su.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Xếp loại thi đua các Chi đội: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887"/>
      </w:tblGrid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Xuất sắc (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>2</w:t>
            </w:r>
            <w:r w:rsidRPr="00FE7AB4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 xml:space="preserve"> 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 w:eastAsia="vi-VN"/>
              </w:rPr>
            </w:pPr>
            <w:r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7D, 9A</w:t>
            </w:r>
          </w:p>
        </w:tc>
      </w:tr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Tốt (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>11</w:t>
            </w:r>
            <w:r w:rsidRPr="00FE7AB4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 xml:space="preserve"> 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6A, 6B, 6C, 7A, 7B, 7C, 8A, 8B, 8C, 9B, 9C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>
        <w:rPr>
          <w:rFonts w:asciiTheme="majorHAnsi" w:eastAsia="Times New Roman" w:hAnsiTheme="majorHAnsi"/>
          <w:color w:val="000000"/>
          <w:szCs w:val="28"/>
          <w:lang w:eastAsia="vi-VN"/>
        </w:rPr>
        <w:t>         </w:t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FE7AB4">
        <w:rPr>
          <w:rFonts w:asciiTheme="majorHAnsi" w:eastAsia="Times New Roman" w:hAnsiTheme="majorHAnsi"/>
          <w:b/>
          <w:bCs/>
          <w:color w:val="000000"/>
          <w:szCs w:val="28"/>
          <w:shd w:val="clear" w:color="auto" w:fill="EEEEEE"/>
          <w:lang w:eastAsia="vi-VN"/>
        </w:rPr>
        <w:t>TỔNG PHỤ TRÁCH</w:t>
      </w: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</w:t>
      </w:r>
    </w:p>
    <w:p w:rsidR="00DF326C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                                             </w:t>
      </w:r>
      <w:r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</w:t>
      </w:r>
      <w:r w:rsidRPr="00FE7AB4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Nguyễn Thị Hằng</w:t>
      </w:r>
      <w:bookmarkStart w:id="0" w:name="_GoBack"/>
      <w:bookmarkEnd w:id="0"/>
    </w:p>
    <w:sectPr w:rsidR="00DF326C" w:rsidRPr="00FE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4"/>
    <w:rsid w:val="00DF326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76A7"/>
  <w15:chartTrackingRefBased/>
  <w15:docId w15:val="{4BCDCC4A-2F8D-4C89-92E7-CC71F26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A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vi-VN"/>
    </w:rPr>
  </w:style>
  <w:style w:type="character" w:styleId="Strong">
    <w:name w:val="Strong"/>
    <w:basedOn w:val="DefaultParagraphFont"/>
    <w:uiPriority w:val="22"/>
    <w:qFormat/>
    <w:rsid w:val="00FE7AB4"/>
    <w:rPr>
      <w:b/>
      <w:bCs/>
    </w:rPr>
  </w:style>
  <w:style w:type="character" w:styleId="Emphasis">
    <w:name w:val="Emphasis"/>
    <w:basedOn w:val="DefaultParagraphFont"/>
    <w:uiPriority w:val="20"/>
    <w:qFormat/>
    <w:rsid w:val="00FE7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2020-09-15T03:31:00Z</dcterms:created>
  <dcterms:modified xsi:type="dcterms:W3CDTF">2020-09-15T03:38:00Z</dcterms:modified>
</cp:coreProperties>
</file>